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0A" w:rsidRPr="006F66F2" w:rsidRDefault="0014530A">
      <w:pPr>
        <w:ind w:left="61" w:right="4" w:firstLine="653"/>
        <w:rPr>
          <w:sz w:val="26"/>
          <w:szCs w:val="26"/>
        </w:rPr>
      </w:pPr>
      <w:r w:rsidRPr="006F66F2">
        <w:rPr>
          <w:sz w:val="26"/>
          <w:szCs w:val="26"/>
        </w:rPr>
        <w:t>Письмо №169 от 16 февраля 2023 года</w:t>
      </w:r>
    </w:p>
    <w:p w:rsidR="006F66F2" w:rsidRPr="006F66F2" w:rsidRDefault="006F66F2">
      <w:pPr>
        <w:ind w:left="61" w:right="4" w:firstLine="653"/>
        <w:rPr>
          <w:sz w:val="26"/>
          <w:szCs w:val="26"/>
        </w:rPr>
      </w:pPr>
    </w:p>
    <w:p w:rsidR="0014530A" w:rsidRPr="006F66F2" w:rsidRDefault="009B1A8F" w:rsidP="009B1A8F">
      <w:pPr>
        <w:ind w:left="61" w:right="4" w:firstLine="653"/>
        <w:rPr>
          <w:b/>
          <w:sz w:val="26"/>
          <w:szCs w:val="26"/>
        </w:rPr>
      </w:pPr>
      <w:bookmarkStart w:id="0" w:name="_GoBack"/>
      <w:r w:rsidRPr="006F66F2">
        <w:rPr>
          <w:b/>
          <w:sz w:val="26"/>
          <w:szCs w:val="26"/>
        </w:rPr>
        <w:t xml:space="preserve">О проведении </w:t>
      </w:r>
      <w:r w:rsidRPr="006F66F2">
        <w:rPr>
          <w:b/>
          <w:sz w:val="26"/>
          <w:szCs w:val="26"/>
          <w:lang w:val="en-US"/>
        </w:rPr>
        <w:t>XVII</w:t>
      </w:r>
      <w:r w:rsidRPr="006F66F2">
        <w:rPr>
          <w:b/>
          <w:sz w:val="26"/>
          <w:szCs w:val="26"/>
        </w:rPr>
        <w:t xml:space="preserve"> Всероссийской научно-практической конференции «Цифровая школа»</w:t>
      </w:r>
    </w:p>
    <w:bookmarkEnd w:id="0"/>
    <w:p w:rsidR="009B1A8F" w:rsidRPr="006F66F2" w:rsidRDefault="009B1A8F" w:rsidP="009B1A8F">
      <w:pPr>
        <w:ind w:left="61" w:right="4" w:firstLine="653"/>
        <w:jc w:val="right"/>
        <w:rPr>
          <w:sz w:val="26"/>
          <w:szCs w:val="26"/>
        </w:rPr>
      </w:pPr>
      <w:r w:rsidRPr="006F66F2">
        <w:rPr>
          <w:sz w:val="26"/>
          <w:szCs w:val="26"/>
        </w:rPr>
        <w:t>Руководителям ОО</w:t>
      </w:r>
    </w:p>
    <w:p w:rsidR="009B1A8F" w:rsidRPr="006F66F2" w:rsidRDefault="009B1A8F" w:rsidP="009B1A8F">
      <w:pPr>
        <w:ind w:left="61" w:right="4" w:firstLine="653"/>
        <w:jc w:val="right"/>
        <w:rPr>
          <w:sz w:val="26"/>
          <w:szCs w:val="26"/>
        </w:rPr>
      </w:pPr>
    </w:p>
    <w:p w:rsidR="00FC1E5C" w:rsidRPr="006F66F2" w:rsidRDefault="0014530A">
      <w:pPr>
        <w:ind w:left="61" w:right="4" w:firstLine="653"/>
        <w:rPr>
          <w:sz w:val="26"/>
          <w:szCs w:val="26"/>
        </w:rPr>
      </w:pPr>
      <w:r w:rsidRPr="006F66F2">
        <w:rPr>
          <w:sz w:val="26"/>
          <w:szCs w:val="26"/>
        </w:rPr>
        <w:t xml:space="preserve">В соответствии с письмом ДИРО №118/23 от 15.02.2023г. МКУ «Управление образования» информирует о том, что </w:t>
      </w:r>
      <w:r w:rsidR="006F66F2" w:rsidRPr="006F66F2">
        <w:rPr>
          <w:sz w:val="26"/>
          <w:szCs w:val="26"/>
        </w:rPr>
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приглашает принять участие в XVII Всероссийской научно-практической конференции «Цифровая школа», котор</w:t>
      </w:r>
      <w:r w:rsidR="006F66F2" w:rsidRPr="006F66F2">
        <w:rPr>
          <w:sz w:val="26"/>
          <w:szCs w:val="26"/>
        </w:rPr>
        <w:t xml:space="preserve">ая будет проходить с </w:t>
      </w:r>
      <w:r w:rsidRPr="006F66F2">
        <w:rPr>
          <w:sz w:val="26"/>
          <w:szCs w:val="26"/>
        </w:rPr>
        <w:t>11</w:t>
      </w:r>
      <w:r w:rsidR="006F66F2" w:rsidRPr="006F66F2">
        <w:rPr>
          <w:sz w:val="26"/>
          <w:szCs w:val="26"/>
        </w:rPr>
        <w:t xml:space="preserve"> по 18 апреля 2023 года </w:t>
      </w:r>
      <w:r w:rsidRPr="006F66F2">
        <w:rPr>
          <w:sz w:val="26"/>
          <w:szCs w:val="26"/>
        </w:rPr>
        <w:t>в онлайн-формате.</w:t>
      </w:r>
    </w:p>
    <w:p w:rsidR="00FC1E5C" w:rsidRPr="006F66F2" w:rsidRDefault="006F66F2">
      <w:pPr>
        <w:ind w:left="61" w:right="4" w:firstLine="576"/>
        <w:rPr>
          <w:sz w:val="26"/>
          <w:szCs w:val="26"/>
        </w:rPr>
      </w:pPr>
      <w:r w:rsidRPr="006F66F2">
        <w:rPr>
          <w:sz w:val="26"/>
          <w:szCs w:val="26"/>
        </w:rPr>
        <w:t xml:space="preserve">На конференции планируется профессионально-общественное обсуждение актуальных вопросов, проблем и перспектив цифровой трансформации образования, презентация эффективных практик </w:t>
      </w:r>
      <w:r w:rsidR="009B1A8F" w:rsidRPr="006F66F2">
        <w:rPr>
          <w:sz w:val="26"/>
          <w:szCs w:val="26"/>
        </w:rPr>
        <w:t>использования</w:t>
      </w:r>
      <w:r w:rsidRPr="006F66F2">
        <w:rPr>
          <w:sz w:val="26"/>
          <w:szCs w:val="26"/>
        </w:rPr>
        <w:t xml:space="preserve"> </w:t>
      </w:r>
      <w:r w:rsidRPr="006F66F2">
        <w:rPr>
          <w:sz w:val="26"/>
          <w:szCs w:val="26"/>
        </w:rPr>
        <w:t>цифровой образовательной среды и цифровых инструментов, обобщение проблем информационной безопасности и пути их решения,</w:t>
      </w:r>
    </w:p>
    <w:p w:rsidR="009B1A8F" w:rsidRPr="006F66F2" w:rsidRDefault="006F66F2">
      <w:pPr>
        <w:spacing w:after="35"/>
        <w:ind w:left="61" w:right="4" w:firstLine="557"/>
        <w:rPr>
          <w:sz w:val="26"/>
          <w:szCs w:val="26"/>
        </w:rPr>
      </w:pPr>
      <w:r w:rsidRPr="006F66F2">
        <w:rPr>
          <w:sz w:val="26"/>
          <w:szCs w:val="26"/>
        </w:rPr>
        <w:t xml:space="preserve">К участию в конференции приглашаются </w:t>
      </w:r>
      <w:r w:rsidRPr="006F66F2">
        <w:rPr>
          <w:sz w:val="26"/>
          <w:szCs w:val="26"/>
        </w:rPr>
        <w:t>руко</w:t>
      </w:r>
      <w:r w:rsidR="009B1A8F" w:rsidRPr="006F66F2">
        <w:rPr>
          <w:sz w:val="26"/>
          <w:szCs w:val="26"/>
        </w:rPr>
        <w:t>в</w:t>
      </w:r>
      <w:r w:rsidRPr="006F66F2">
        <w:rPr>
          <w:sz w:val="26"/>
          <w:szCs w:val="26"/>
        </w:rPr>
        <w:t>одители и педагогические работник</w:t>
      </w:r>
      <w:r w:rsidR="009B1A8F" w:rsidRPr="006F66F2">
        <w:rPr>
          <w:sz w:val="26"/>
          <w:szCs w:val="26"/>
        </w:rPr>
        <w:t>и образовательных организаций.</w:t>
      </w:r>
    </w:p>
    <w:p w:rsidR="00FC1E5C" w:rsidRPr="006F66F2" w:rsidRDefault="006F66F2">
      <w:pPr>
        <w:spacing w:after="35"/>
        <w:ind w:left="61" w:right="4" w:firstLine="557"/>
        <w:rPr>
          <w:sz w:val="26"/>
          <w:szCs w:val="26"/>
        </w:rPr>
      </w:pPr>
      <w:r w:rsidRPr="006F66F2">
        <w:rPr>
          <w:sz w:val="26"/>
          <w:szCs w:val="26"/>
        </w:rPr>
        <w:t>Секции конференции:</w:t>
      </w:r>
    </w:p>
    <w:p w:rsidR="00FC1E5C" w:rsidRPr="006F66F2" w:rsidRDefault="006F66F2" w:rsidP="009B1A8F">
      <w:pPr>
        <w:ind w:left="681" w:right="4" w:firstLine="453"/>
        <w:rPr>
          <w:sz w:val="26"/>
          <w:szCs w:val="26"/>
        </w:rPr>
      </w:pPr>
      <w:r w:rsidRPr="006F66F2">
        <w:rPr>
          <w:sz w:val="26"/>
          <w:szCs w:val="26"/>
        </w:rPr>
        <w:t xml:space="preserve">I. Государственные информационные системы </w:t>
      </w:r>
      <w:r w:rsidR="009B1A8F" w:rsidRPr="006F66F2">
        <w:rPr>
          <w:sz w:val="26"/>
          <w:szCs w:val="26"/>
        </w:rPr>
        <w:t>в</w:t>
      </w:r>
      <w:r w:rsidRPr="006F66F2">
        <w:rPr>
          <w:sz w:val="26"/>
          <w:szCs w:val="26"/>
        </w:rPr>
        <w:t xml:space="preserve"> образовании.</w:t>
      </w:r>
    </w:p>
    <w:p w:rsidR="00FC1E5C" w:rsidRPr="006F66F2" w:rsidRDefault="006F66F2" w:rsidP="009B1A8F">
      <w:pPr>
        <w:ind w:left="681" w:right="4" w:firstLine="453"/>
        <w:rPr>
          <w:sz w:val="26"/>
          <w:szCs w:val="26"/>
        </w:rPr>
      </w:pPr>
      <w:r w:rsidRPr="006F66F2">
        <w:rPr>
          <w:sz w:val="26"/>
          <w:szCs w:val="26"/>
        </w:rPr>
        <w:t xml:space="preserve">2. Информатизация и </w:t>
      </w:r>
      <w:proofErr w:type="spellStart"/>
      <w:r w:rsidRPr="006F66F2">
        <w:rPr>
          <w:sz w:val="26"/>
          <w:szCs w:val="26"/>
        </w:rPr>
        <w:t>цифровизаци</w:t>
      </w:r>
      <w:r w:rsidR="009B1A8F" w:rsidRPr="006F66F2">
        <w:rPr>
          <w:sz w:val="26"/>
          <w:szCs w:val="26"/>
        </w:rPr>
        <w:t>я</w:t>
      </w:r>
      <w:proofErr w:type="spellEnd"/>
      <w:r w:rsidR="009B1A8F" w:rsidRPr="006F66F2">
        <w:rPr>
          <w:sz w:val="26"/>
          <w:szCs w:val="26"/>
        </w:rPr>
        <w:t>:</w:t>
      </w:r>
      <w:r w:rsidRPr="006F66F2">
        <w:rPr>
          <w:sz w:val="26"/>
          <w:szCs w:val="26"/>
        </w:rPr>
        <w:t xml:space="preserve"> идеи и проблемы.</w:t>
      </w:r>
    </w:p>
    <w:p w:rsidR="00FC1E5C" w:rsidRPr="006F66F2" w:rsidRDefault="009B1A8F" w:rsidP="009B1A8F">
      <w:pPr>
        <w:ind w:left="681" w:right="4" w:firstLine="453"/>
        <w:rPr>
          <w:sz w:val="26"/>
          <w:szCs w:val="26"/>
        </w:rPr>
      </w:pPr>
      <w:r w:rsidRPr="006F66F2">
        <w:rPr>
          <w:sz w:val="26"/>
          <w:szCs w:val="26"/>
        </w:rPr>
        <w:t>3.</w:t>
      </w:r>
      <w:r w:rsidR="006F66F2" w:rsidRPr="006F66F2">
        <w:rPr>
          <w:sz w:val="26"/>
          <w:szCs w:val="26"/>
        </w:rPr>
        <w:t xml:space="preserve"> Опыт и</w:t>
      </w:r>
      <w:r w:rsidR="006F66F2" w:rsidRPr="006F66F2">
        <w:rPr>
          <w:sz w:val="26"/>
          <w:szCs w:val="26"/>
        </w:rPr>
        <w:t>спользования цифровых технологий в учебном процессе</w:t>
      </w:r>
      <w:r w:rsidRPr="006F66F2">
        <w:rPr>
          <w:sz w:val="26"/>
          <w:szCs w:val="26"/>
        </w:rPr>
        <w:t>.</w:t>
      </w:r>
    </w:p>
    <w:p w:rsidR="00FC1E5C" w:rsidRPr="006F66F2" w:rsidRDefault="006F66F2" w:rsidP="009B1A8F">
      <w:pPr>
        <w:pStyle w:val="a3"/>
        <w:numPr>
          <w:ilvl w:val="0"/>
          <w:numId w:val="1"/>
        </w:numPr>
        <w:ind w:left="681" w:right="4" w:firstLine="453"/>
        <w:rPr>
          <w:sz w:val="26"/>
          <w:szCs w:val="26"/>
        </w:rPr>
      </w:pPr>
      <w:r w:rsidRPr="006F66F2">
        <w:rPr>
          <w:sz w:val="26"/>
          <w:szCs w:val="26"/>
        </w:rPr>
        <w:t>Цифровая образовательная среда ДО</w:t>
      </w:r>
      <w:r w:rsidR="009B1A8F" w:rsidRPr="006F66F2">
        <w:rPr>
          <w:sz w:val="26"/>
          <w:szCs w:val="26"/>
        </w:rPr>
        <w:t>О:</w:t>
      </w:r>
      <w:r w:rsidRPr="006F66F2">
        <w:rPr>
          <w:sz w:val="26"/>
          <w:szCs w:val="26"/>
        </w:rPr>
        <w:t xml:space="preserve"> воспитание и обучение</w:t>
      </w:r>
      <w:r w:rsidR="009B1A8F" w:rsidRPr="006F66F2">
        <w:rPr>
          <w:sz w:val="26"/>
          <w:szCs w:val="26"/>
        </w:rPr>
        <w:t>.</w:t>
      </w:r>
    </w:p>
    <w:p w:rsidR="00FC1E5C" w:rsidRPr="006F66F2" w:rsidRDefault="006F66F2" w:rsidP="009B1A8F">
      <w:pPr>
        <w:pStyle w:val="a3"/>
        <w:numPr>
          <w:ilvl w:val="0"/>
          <w:numId w:val="1"/>
        </w:numPr>
        <w:ind w:left="681" w:right="4" w:firstLine="453"/>
        <w:rPr>
          <w:sz w:val="26"/>
          <w:szCs w:val="26"/>
        </w:rPr>
      </w:pPr>
      <w:r w:rsidRPr="006F66F2">
        <w:rPr>
          <w:sz w:val="26"/>
          <w:szCs w:val="26"/>
        </w:rPr>
        <w:t xml:space="preserve">Цифровая трансформация образовательной организации: инновации и </w:t>
      </w:r>
      <w:r w:rsidR="009B1A8F" w:rsidRPr="006F66F2">
        <w:rPr>
          <w:sz w:val="26"/>
          <w:szCs w:val="26"/>
        </w:rPr>
        <w:t>п</w:t>
      </w:r>
      <w:r w:rsidRPr="006F66F2">
        <w:rPr>
          <w:sz w:val="26"/>
          <w:szCs w:val="26"/>
        </w:rPr>
        <w:t>рактики,</w:t>
      </w:r>
    </w:p>
    <w:p w:rsidR="00FC1E5C" w:rsidRPr="006F66F2" w:rsidRDefault="006F66F2" w:rsidP="009B1A8F">
      <w:pPr>
        <w:ind w:left="681" w:right="4" w:firstLine="453"/>
        <w:rPr>
          <w:sz w:val="26"/>
          <w:szCs w:val="26"/>
        </w:rPr>
      </w:pPr>
      <w:r w:rsidRPr="006F66F2">
        <w:rPr>
          <w:sz w:val="26"/>
          <w:szCs w:val="26"/>
        </w:rPr>
        <w:t>6</w:t>
      </w:r>
      <w:r w:rsidR="009B1A8F" w:rsidRPr="006F66F2">
        <w:rPr>
          <w:sz w:val="26"/>
          <w:szCs w:val="26"/>
        </w:rPr>
        <w:t>.</w:t>
      </w:r>
      <w:r w:rsidRPr="006F66F2">
        <w:rPr>
          <w:sz w:val="26"/>
          <w:szCs w:val="26"/>
        </w:rPr>
        <w:t>Цифровизация и инклюзивное образование: точки соприкосновения.</w:t>
      </w:r>
    </w:p>
    <w:p w:rsidR="00FC1E5C" w:rsidRPr="006F66F2" w:rsidRDefault="006F66F2">
      <w:pPr>
        <w:ind w:left="61" w:right="4" w:firstLine="576"/>
        <w:rPr>
          <w:sz w:val="26"/>
          <w:szCs w:val="26"/>
        </w:rPr>
      </w:pPr>
      <w:r w:rsidRPr="006F66F2">
        <w:rPr>
          <w:sz w:val="26"/>
          <w:szCs w:val="26"/>
        </w:rPr>
        <w:t>Подробная информация размещена на официальном сайте конфере</w:t>
      </w:r>
      <w:r w:rsidRPr="006F66F2">
        <w:rPr>
          <w:sz w:val="26"/>
          <w:szCs w:val="26"/>
        </w:rPr>
        <w:t xml:space="preserve">нции </w:t>
      </w:r>
      <w:proofErr w:type="spellStart"/>
      <w:r w:rsidRPr="006F66F2">
        <w:rPr>
          <w:sz w:val="26"/>
          <w:szCs w:val="26"/>
        </w:rPr>
        <w:t>digitals</w:t>
      </w:r>
      <w:proofErr w:type="spellEnd"/>
      <w:r w:rsidR="009B1A8F" w:rsidRPr="006F66F2">
        <w:rPr>
          <w:sz w:val="26"/>
          <w:szCs w:val="26"/>
          <w:lang w:val="en-US"/>
        </w:rPr>
        <w:t>c</w:t>
      </w:r>
      <w:proofErr w:type="spellStart"/>
      <w:r w:rsidRPr="006F66F2">
        <w:rPr>
          <w:sz w:val="26"/>
          <w:szCs w:val="26"/>
        </w:rPr>
        <w:t>hool.irro</w:t>
      </w:r>
      <w:proofErr w:type="spellEnd"/>
      <w:r w:rsidR="009B1A8F" w:rsidRPr="006F66F2">
        <w:rPr>
          <w:sz w:val="26"/>
          <w:szCs w:val="26"/>
        </w:rPr>
        <w:t>.</w:t>
      </w:r>
      <w:r w:rsidR="009B1A8F" w:rsidRPr="006F66F2">
        <w:rPr>
          <w:sz w:val="26"/>
          <w:szCs w:val="26"/>
          <w:lang w:val="en-US"/>
        </w:rPr>
        <w:t>r</w:t>
      </w:r>
      <w:r w:rsidRPr="006F66F2">
        <w:rPr>
          <w:sz w:val="26"/>
          <w:szCs w:val="26"/>
        </w:rPr>
        <w:t>u и в социальных сетях Регионального центра цифровой трансформации образования Свердловской области:</w:t>
      </w:r>
    </w:p>
    <w:p w:rsidR="00FC1E5C" w:rsidRPr="006F66F2" w:rsidRDefault="006F66F2">
      <w:pPr>
        <w:spacing w:after="31" w:line="233" w:lineRule="auto"/>
        <w:ind w:left="14" w:right="5"/>
        <w:jc w:val="left"/>
        <w:rPr>
          <w:sz w:val="26"/>
          <w:szCs w:val="26"/>
        </w:rPr>
      </w:pPr>
      <w:r w:rsidRPr="006F66F2">
        <w:rPr>
          <w:sz w:val="26"/>
          <w:szCs w:val="26"/>
        </w:rPr>
        <w:t xml:space="preserve">• ВК «Цифровое образование» </w:t>
      </w:r>
      <w:proofErr w:type="spellStart"/>
      <w:r w:rsidRPr="006F66F2">
        <w:rPr>
          <w:sz w:val="26"/>
          <w:szCs w:val="26"/>
          <w:u w:val="single" w:color="000000"/>
        </w:rPr>
        <w:t>htt</w:t>
      </w:r>
      <w:r w:rsidR="009B1A8F" w:rsidRPr="006F66F2">
        <w:rPr>
          <w:sz w:val="26"/>
          <w:szCs w:val="26"/>
          <w:u w:val="single" w:color="000000"/>
          <w:lang w:val="en-US"/>
        </w:rPr>
        <w:t>ps</w:t>
      </w:r>
      <w:proofErr w:type="spellEnd"/>
      <w:r w:rsidR="009B1A8F" w:rsidRPr="006F66F2">
        <w:rPr>
          <w:sz w:val="26"/>
          <w:szCs w:val="26"/>
          <w:u w:val="single" w:color="000000"/>
        </w:rPr>
        <w:t>://</w:t>
      </w:r>
      <w:r w:rsidR="009B1A8F" w:rsidRPr="006F66F2">
        <w:rPr>
          <w:sz w:val="26"/>
          <w:szCs w:val="26"/>
          <w:u w:val="single" w:color="000000"/>
          <w:lang w:val="en-US"/>
        </w:rPr>
        <w:t>v</w:t>
      </w:r>
      <w:r w:rsidRPr="006F66F2">
        <w:rPr>
          <w:sz w:val="26"/>
          <w:szCs w:val="26"/>
          <w:u w:val="single" w:color="000000"/>
        </w:rPr>
        <w:t>k.com</w:t>
      </w:r>
      <w:r w:rsidR="009B1A8F" w:rsidRPr="006F66F2">
        <w:rPr>
          <w:sz w:val="26"/>
          <w:szCs w:val="26"/>
          <w:u w:val="single" w:color="000000"/>
        </w:rPr>
        <w:t>/</w:t>
      </w:r>
      <w:proofErr w:type="spellStart"/>
      <w:r w:rsidRPr="006F66F2">
        <w:rPr>
          <w:sz w:val="26"/>
          <w:szCs w:val="26"/>
          <w:u w:val="single" w:color="000000"/>
        </w:rPr>
        <w:t>edu.irro</w:t>
      </w:r>
      <w:proofErr w:type="spellEnd"/>
    </w:p>
    <w:p w:rsidR="00FC1E5C" w:rsidRPr="006F66F2" w:rsidRDefault="006F66F2">
      <w:pPr>
        <w:pStyle w:val="1"/>
        <w:rPr>
          <w:sz w:val="26"/>
          <w:szCs w:val="26"/>
        </w:rPr>
      </w:pPr>
      <w:r w:rsidRPr="006F66F2">
        <w:rPr>
          <w:sz w:val="26"/>
          <w:szCs w:val="26"/>
          <w:u w:val="none"/>
        </w:rPr>
        <w:t xml:space="preserve">• ОК «Цифровое образование» </w:t>
      </w:r>
      <w:r w:rsidRPr="006F66F2">
        <w:rPr>
          <w:sz w:val="26"/>
          <w:szCs w:val="26"/>
        </w:rPr>
        <w:t>https://ok.ru</w:t>
      </w:r>
      <w:r w:rsidR="009B1A8F" w:rsidRPr="006F66F2">
        <w:rPr>
          <w:sz w:val="26"/>
          <w:szCs w:val="26"/>
        </w:rPr>
        <w:t>/</w:t>
      </w:r>
      <w:r w:rsidRPr="006F66F2">
        <w:rPr>
          <w:sz w:val="26"/>
          <w:szCs w:val="26"/>
        </w:rPr>
        <w:t>group</w:t>
      </w:r>
      <w:r w:rsidR="009B1A8F" w:rsidRPr="006F66F2">
        <w:rPr>
          <w:sz w:val="26"/>
          <w:szCs w:val="26"/>
        </w:rPr>
        <w:t>/5</w:t>
      </w:r>
      <w:r w:rsidRPr="006F66F2">
        <w:rPr>
          <w:sz w:val="26"/>
          <w:szCs w:val="26"/>
        </w:rPr>
        <w:t>6664816418902</w:t>
      </w:r>
    </w:p>
    <w:p w:rsidR="009B1A8F" w:rsidRPr="006F66F2" w:rsidRDefault="006F66F2">
      <w:pPr>
        <w:spacing w:after="31" w:line="233" w:lineRule="auto"/>
        <w:ind w:left="254" w:right="5" w:hanging="250"/>
        <w:jc w:val="left"/>
        <w:rPr>
          <w:sz w:val="26"/>
          <w:szCs w:val="26"/>
        </w:rPr>
      </w:pPr>
      <w:r w:rsidRPr="006F66F2">
        <w:rPr>
          <w:sz w:val="26"/>
          <w:szCs w:val="26"/>
        </w:rPr>
        <w:t xml:space="preserve">• </w:t>
      </w:r>
      <w:proofErr w:type="spellStart"/>
      <w:r w:rsidRPr="006F66F2">
        <w:rPr>
          <w:sz w:val="26"/>
          <w:szCs w:val="26"/>
        </w:rPr>
        <w:t>Telegram</w:t>
      </w:r>
      <w:proofErr w:type="spellEnd"/>
      <w:r w:rsidRPr="006F66F2">
        <w:rPr>
          <w:sz w:val="26"/>
          <w:szCs w:val="26"/>
        </w:rPr>
        <w:t xml:space="preserve"> </w:t>
      </w:r>
      <w:r w:rsidR="009B1A8F" w:rsidRPr="006F66F2">
        <w:rPr>
          <w:noProof/>
          <w:sz w:val="26"/>
          <w:szCs w:val="26"/>
        </w:rPr>
        <w:t>@</w:t>
      </w:r>
      <w:r w:rsidR="009B1A8F" w:rsidRPr="006F66F2">
        <w:rPr>
          <w:noProof/>
          <w:sz w:val="26"/>
          <w:szCs w:val="26"/>
          <w:lang w:val="en-US"/>
        </w:rPr>
        <w:t>rccto</w:t>
      </w:r>
      <w:r w:rsidR="009B1A8F" w:rsidRPr="006F66F2">
        <w:rPr>
          <w:noProof/>
          <w:sz w:val="26"/>
          <w:szCs w:val="26"/>
        </w:rPr>
        <w:t>_</w:t>
      </w:r>
      <w:proofErr w:type="spellStart"/>
      <w:r w:rsidRPr="006F66F2">
        <w:rPr>
          <w:sz w:val="26"/>
          <w:szCs w:val="26"/>
        </w:rPr>
        <w:t>iro</w:t>
      </w:r>
      <w:r w:rsidR="009B1A8F" w:rsidRPr="006F66F2">
        <w:rPr>
          <w:sz w:val="26"/>
          <w:szCs w:val="26"/>
        </w:rPr>
        <w:t>_</w:t>
      </w:r>
      <w:r w:rsidRPr="006F66F2">
        <w:rPr>
          <w:sz w:val="26"/>
          <w:szCs w:val="26"/>
        </w:rPr>
        <w:t>со</w:t>
      </w:r>
      <w:proofErr w:type="spellEnd"/>
    </w:p>
    <w:p w:rsidR="00FC1E5C" w:rsidRPr="006F66F2" w:rsidRDefault="009B1A8F">
      <w:pPr>
        <w:spacing w:after="31" w:line="233" w:lineRule="auto"/>
        <w:ind w:left="254" w:right="5" w:hanging="250"/>
        <w:jc w:val="left"/>
        <w:rPr>
          <w:sz w:val="26"/>
          <w:szCs w:val="26"/>
        </w:rPr>
      </w:pPr>
      <w:r w:rsidRPr="006F66F2">
        <w:rPr>
          <w:sz w:val="26"/>
          <w:szCs w:val="26"/>
        </w:rPr>
        <w:t>Д</w:t>
      </w:r>
      <w:r w:rsidR="006F66F2" w:rsidRPr="006F66F2">
        <w:rPr>
          <w:sz w:val="26"/>
          <w:szCs w:val="26"/>
        </w:rPr>
        <w:t>ля участия в конференции необходимо до 25 марта 2023 года заполнить</w:t>
      </w:r>
    </w:p>
    <w:p w:rsidR="00FC1E5C" w:rsidRPr="006F66F2" w:rsidRDefault="00FC1E5C">
      <w:pPr>
        <w:rPr>
          <w:sz w:val="26"/>
          <w:szCs w:val="26"/>
        </w:rPr>
        <w:sectPr w:rsidR="00FC1E5C" w:rsidRPr="006F66F2">
          <w:pgSz w:w="12072" w:h="16944"/>
          <w:pgMar w:top="960" w:right="883" w:bottom="1392" w:left="1747" w:header="720" w:footer="720" w:gutter="0"/>
          <w:cols w:space="720"/>
        </w:sectPr>
      </w:pPr>
    </w:p>
    <w:p w:rsidR="009B1A8F" w:rsidRPr="006F66F2" w:rsidRDefault="006F66F2" w:rsidP="006F66F2">
      <w:pPr>
        <w:spacing w:after="0" w:line="233" w:lineRule="auto"/>
        <w:ind w:left="14" w:right="1958"/>
        <w:jc w:val="left"/>
        <w:rPr>
          <w:sz w:val="26"/>
          <w:szCs w:val="26"/>
        </w:rPr>
      </w:pPr>
      <w:r w:rsidRPr="006F66F2">
        <w:rPr>
          <w:sz w:val="26"/>
          <w:szCs w:val="26"/>
        </w:rPr>
        <w:lastRenderedPageBreak/>
        <w:t>заявку на</w:t>
      </w:r>
      <w:r w:rsidR="009B1A8F" w:rsidRPr="006F66F2">
        <w:rPr>
          <w:sz w:val="26"/>
          <w:szCs w:val="26"/>
        </w:rPr>
        <w:t xml:space="preserve"> официальном сайте конференции.</w:t>
      </w:r>
    </w:p>
    <w:p w:rsidR="006F66F2" w:rsidRDefault="006F66F2" w:rsidP="006F66F2">
      <w:pPr>
        <w:spacing w:after="0" w:line="240" w:lineRule="auto"/>
        <w:ind w:firstLine="0"/>
        <w:jc w:val="left"/>
        <w:rPr>
          <w:sz w:val="26"/>
          <w:szCs w:val="26"/>
        </w:rPr>
      </w:pPr>
    </w:p>
    <w:p w:rsidR="006F66F2" w:rsidRPr="006F66F2" w:rsidRDefault="006F66F2" w:rsidP="006F66F2">
      <w:pPr>
        <w:spacing w:after="0" w:line="240" w:lineRule="auto"/>
        <w:ind w:firstLine="0"/>
        <w:jc w:val="left"/>
        <w:rPr>
          <w:sz w:val="26"/>
          <w:szCs w:val="26"/>
        </w:rPr>
      </w:pPr>
      <w:r w:rsidRPr="006F66F2">
        <w:rPr>
          <w:sz w:val="26"/>
          <w:szCs w:val="26"/>
        </w:rPr>
        <w:t>Приложение: на 2 л.</w:t>
      </w:r>
    </w:p>
    <w:p w:rsidR="006F66F2" w:rsidRPr="006F66F2" w:rsidRDefault="006F66F2" w:rsidP="006F66F2">
      <w:pPr>
        <w:spacing w:after="0" w:line="240" w:lineRule="auto"/>
        <w:ind w:firstLine="0"/>
        <w:jc w:val="left"/>
        <w:rPr>
          <w:sz w:val="26"/>
          <w:szCs w:val="26"/>
          <w:lang w:eastAsia="en-US"/>
        </w:rPr>
      </w:pPr>
      <w:r w:rsidRPr="006F66F2">
        <w:rPr>
          <w:sz w:val="26"/>
          <w:szCs w:val="26"/>
          <w:lang w:eastAsia="en-US"/>
        </w:rPr>
        <w:t xml:space="preserve">              </w:t>
      </w:r>
    </w:p>
    <w:p w:rsidR="006F66F2" w:rsidRPr="006F66F2" w:rsidRDefault="006F66F2" w:rsidP="006F66F2">
      <w:pPr>
        <w:spacing w:after="0" w:line="240" w:lineRule="auto"/>
        <w:ind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Pr="006F66F2">
        <w:rPr>
          <w:szCs w:val="28"/>
          <w:lang w:eastAsia="en-US"/>
        </w:rPr>
        <w:t xml:space="preserve">Начальник </w:t>
      </w:r>
    </w:p>
    <w:p w:rsidR="006F66F2" w:rsidRPr="006F66F2" w:rsidRDefault="006F66F2" w:rsidP="006F66F2">
      <w:pPr>
        <w:spacing w:after="0" w:line="240" w:lineRule="auto"/>
        <w:ind w:left="0" w:right="0" w:firstLine="0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Pr="006F66F2">
        <w:rPr>
          <w:szCs w:val="28"/>
          <w:lang w:eastAsia="en-US"/>
        </w:rPr>
        <w:t>МКУ «Управление образования</w:t>
      </w:r>
      <w:proofErr w:type="gramStart"/>
      <w:r w:rsidRPr="006F66F2">
        <w:rPr>
          <w:szCs w:val="28"/>
          <w:lang w:eastAsia="en-US"/>
        </w:rPr>
        <w:t xml:space="preserve">»:   </w:t>
      </w:r>
      <w:proofErr w:type="gramEnd"/>
      <w:r w:rsidRPr="006F66F2">
        <w:rPr>
          <w:szCs w:val="28"/>
          <w:lang w:eastAsia="en-US"/>
        </w:rPr>
        <w:t xml:space="preserve">                                </w:t>
      </w:r>
      <w:proofErr w:type="spellStart"/>
      <w:r w:rsidRPr="006F66F2">
        <w:rPr>
          <w:szCs w:val="28"/>
          <w:lang w:eastAsia="en-US"/>
        </w:rPr>
        <w:t>Х.Исаева</w:t>
      </w:r>
      <w:proofErr w:type="spellEnd"/>
    </w:p>
    <w:p w:rsidR="006F66F2" w:rsidRDefault="006F66F2" w:rsidP="006F66F2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6F66F2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6F66F2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</w:t>
      </w:r>
    </w:p>
    <w:p w:rsidR="006F66F2" w:rsidRPr="006F66F2" w:rsidRDefault="006F66F2" w:rsidP="006F66F2">
      <w:pPr>
        <w:spacing w:after="0" w:line="240" w:lineRule="auto"/>
        <w:ind w:left="0" w:right="778" w:firstLine="0"/>
        <w:rPr>
          <w:i/>
          <w:sz w:val="20"/>
          <w:szCs w:val="20"/>
        </w:rPr>
      </w:pPr>
      <w:r w:rsidRPr="006F66F2">
        <w:rPr>
          <w:i/>
          <w:sz w:val="20"/>
          <w:szCs w:val="20"/>
        </w:rPr>
        <w:t xml:space="preserve"> </w:t>
      </w:r>
      <w:proofErr w:type="spellStart"/>
      <w:r w:rsidRPr="006F66F2">
        <w:rPr>
          <w:i/>
          <w:sz w:val="20"/>
          <w:szCs w:val="20"/>
        </w:rPr>
        <w:t>Исп.Магомедова</w:t>
      </w:r>
      <w:proofErr w:type="spellEnd"/>
      <w:r w:rsidRPr="006F66F2">
        <w:rPr>
          <w:i/>
          <w:sz w:val="20"/>
          <w:szCs w:val="20"/>
        </w:rPr>
        <w:t xml:space="preserve"> У.К.</w:t>
      </w:r>
    </w:p>
    <w:p w:rsidR="006F66F2" w:rsidRPr="006F66F2" w:rsidRDefault="006F66F2" w:rsidP="006F66F2">
      <w:pPr>
        <w:spacing w:after="0" w:line="240" w:lineRule="auto"/>
        <w:ind w:left="0" w:right="778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6F66F2">
        <w:rPr>
          <w:i/>
          <w:sz w:val="20"/>
          <w:szCs w:val="20"/>
        </w:rPr>
        <w:t>Тел: 8 903 482 57 46</w:t>
      </w:r>
    </w:p>
    <w:p w:rsidR="006F66F2" w:rsidRDefault="006F66F2" w:rsidP="006F66F2">
      <w:pPr>
        <w:spacing w:after="199" w:line="259" w:lineRule="auto"/>
        <w:ind w:left="0" w:right="77" w:firstLine="0"/>
        <w:jc w:val="right"/>
        <w:rPr>
          <w:sz w:val="24"/>
        </w:rPr>
      </w:pPr>
    </w:p>
    <w:p w:rsidR="006F66F2" w:rsidRDefault="006F66F2" w:rsidP="006F66F2">
      <w:pPr>
        <w:spacing w:after="199" w:line="259" w:lineRule="auto"/>
        <w:ind w:left="0" w:right="77" w:firstLine="0"/>
        <w:jc w:val="right"/>
        <w:rPr>
          <w:sz w:val="24"/>
        </w:rPr>
      </w:pPr>
    </w:p>
    <w:p w:rsidR="006F66F2" w:rsidRDefault="006F66F2" w:rsidP="006F66F2">
      <w:pPr>
        <w:spacing w:after="199" w:line="259" w:lineRule="auto"/>
        <w:ind w:left="0" w:right="77" w:firstLine="0"/>
        <w:jc w:val="right"/>
        <w:rPr>
          <w:sz w:val="24"/>
        </w:rPr>
      </w:pPr>
    </w:p>
    <w:p w:rsidR="006F66F2" w:rsidRPr="006F66F2" w:rsidRDefault="006F66F2" w:rsidP="006F66F2">
      <w:pPr>
        <w:spacing w:after="199" w:line="259" w:lineRule="auto"/>
        <w:ind w:left="0" w:right="77" w:firstLine="0"/>
        <w:jc w:val="right"/>
      </w:pPr>
      <w:r w:rsidRPr="006F66F2">
        <w:rPr>
          <w:sz w:val="24"/>
        </w:rPr>
        <w:t>Приложение к письму</w:t>
      </w:r>
    </w:p>
    <w:p w:rsidR="006F66F2" w:rsidRPr="006F66F2" w:rsidRDefault="006F66F2" w:rsidP="006F66F2">
      <w:pPr>
        <w:spacing w:line="265" w:lineRule="auto"/>
        <w:ind w:left="29" w:right="77" w:firstLine="566"/>
      </w:pPr>
      <w:r w:rsidRPr="006F66F2">
        <w:t>Публикация материалов Электронная версия сборника материалов конференции «Цифровая школа» размещается в Научной электронной библиотеке (eLibrary.ru) и включается в Российский индекс научного цитирования (РИНЦ).</w:t>
      </w:r>
    </w:p>
    <w:p w:rsidR="006F66F2" w:rsidRPr="006F66F2" w:rsidRDefault="006F66F2" w:rsidP="006F66F2">
      <w:pPr>
        <w:spacing w:line="265" w:lineRule="auto"/>
        <w:ind w:left="600" w:right="14" w:firstLine="0"/>
      </w:pPr>
      <w:r w:rsidRPr="006F66F2">
        <w:t>Стоимость публикации 300 руб. 00 коп.</w:t>
      </w:r>
    </w:p>
    <w:p w:rsidR="006F66F2" w:rsidRPr="006F66F2" w:rsidRDefault="006F66F2" w:rsidP="006F66F2">
      <w:pPr>
        <w:spacing w:line="265" w:lineRule="auto"/>
        <w:ind w:left="91" w:right="77" w:firstLine="566"/>
      </w:pPr>
      <w:r w:rsidRPr="006F66F2">
        <w:t>В электронный сборник материалов включаются работы, представленные авторами, с подтверждением оплаты за публикацию в сборнике статей (скан</w:t>
      </w:r>
      <w:r>
        <w:t>-</w:t>
      </w:r>
      <w:r w:rsidRPr="006F66F2">
        <w:t>копия квитанции).</w:t>
      </w:r>
    </w:p>
    <w:p w:rsidR="006F66F2" w:rsidRPr="006F66F2" w:rsidRDefault="006F66F2" w:rsidP="006F66F2">
      <w:pPr>
        <w:spacing w:line="265" w:lineRule="auto"/>
        <w:ind w:left="91" w:right="14" w:firstLine="566"/>
      </w:pPr>
      <w:r w:rsidRPr="006F66F2">
        <w:t>Материалы принимаются до 11 апреля 2022 г. Осуществление оплаты является необходимым условием публикации материалов. Она включает расходы на подготовку электронной версии сборника, публикацию в Научной электронной библиотеке eLibrary.ru и оформление сертификата участника конференции.</w:t>
      </w:r>
    </w:p>
    <w:p w:rsidR="006F66F2" w:rsidRPr="006F66F2" w:rsidRDefault="006F66F2" w:rsidP="006F66F2">
      <w:pPr>
        <w:spacing w:line="265" w:lineRule="auto"/>
        <w:ind w:left="614" w:right="14" w:firstLine="0"/>
      </w:pPr>
      <w:r w:rsidRPr="006F66F2">
        <w:t>Оплата за участие в конференции производится по реквизитам:</w:t>
      </w:r>
    </w:p>
    <w:p w:rsidR="006F66F2" w:rsidRPr="006F66F2" w:rsidRDefault="006F66F2" w:rsidP="006F66F2">
      <w:pPr>
        <w:spacing w:line="265" w:lineRule="auto"/>
        <w:ind w:left="91" w:right="14" w:firstLine="566"/>
      </w:pPr>
      <w:r w:rsidRPr="006F66F2">
        <w:t>Получатель: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(ГАОУ ДПО СО «ИРО» ИНН/КПП 6662056567/667001001</w:t>
      </w:r>
    </w:p>
    <w:p w:rsidR="006F66F2" w:rsidRPr="006F66F2" w:rsidRDefault="006F66F2" w:rsidP="006F66F2">
      <w:pPr>
        <w:spacing w:line="265" w:lineRule="auto"/>
        <w:ind w:right="14"/>
      </w:pPr>
      <w:r w:rsidRPr="006F66F2">
        <w:t>Банк: Уральское ГУ Банка России // УФК по Свердловской области г.</w:t>
      </w:r>
    </w:p>
    <w:p w:rsidR="006F66F2" w:rsidRPr="006F66F2" w:rsidRDefault="006F66F2" w:rsidP="006F66F2">
      <w:pPr>
        <w:spacing w:line="265" w:lineRule="auto"/>
        <w:ind w:left="91" w:right="14" w:firstLine="0"/>
      </w:pPr>
      <w:r w:rsidRPr="006F66F2">
        <w:t>Екатеринбург</w:t>
      </w:r>
    </w:p>
    <w:p w:rsidR="006F66F2" w:rsidRPr="006F66F2" w:rsidRDefault="006F66F2" w:rsidP="006F66F2">
      <w:pPr>
        <w:spacing w:line="265" w:lineRule="auto"/>
        <w:ind w:right="14"/>
      </w:pPr>
      <w:r w:rsidRPr="006F66F2">
        <w:t>БИК 016577551</w:t>
      </w:r>
    </w:p>
    <w:p w:rsidR="006F66F2" w:rsidRPr="006F66F2" w:rsidRDefault="006F66F2" w:rsidP="006F66F2">
      <w:pPr>
        <w:spacing w:line="265" w:lineRule="auto"/>
        <w:ind w:right="2736"/>
      </w:pPr>
      <w:r w:rsidRPr="006F66F2">
        <w:t>Единый казначейский счет 40102810645370000054 Казначейский счет 03224643650000006200 Назначение платежа:</w:t>
      </w:r>
    </w:p>
    <w:p w:rsidR="006F66F2" w:rsidRPr="006F66F2" w:rsidRDefault="006F66F2" w:rsidP="006F66F2">
      <w:pPr>
        <w:spacing w:line="265" w:lineRule="auto"/>
        <w:ind w:right="14"/>
      </w:pPr>
      <w:r w:rsidRPr="006F66F2">
        <w:t xml:space="preserve">код доходов 00000000000000000130 л/с 33012906200 </w:t>
      </w:r>
      <w:proofErr w:type="spellStart"/>
      <w:r w:rsidRPr="006F66F2">
        <w:t>октмо</w:t>
      </w:r>
      <w:proofErr w:type="spellEnd"/>
      <w:r w:rsidRPr="006F66F2">
        <w:t xml:space="preserve"> 65701000</w:t>
      </w:r>
    </w:p>
    <w:p w:rsidR="006F66F2" w:rsidRPr="006F66F2" w:rsidRDefault="006F66F2" w:rsidP="006F66F2">
      <w:pPr>
        <w:spacing w:line="265" w:lineRule="auto"/>
        <w:ind w:left="91" w:right="14" w:firstLine="0"/>
      </w:pPr>
      <w:r w:rsidRPr="006F66F2">
        <w:t>Назначение платежа: Публикация материалов в сборнике конференции «Цифровая школа», Ф.И.О. участника.</w:t>
      </w:r>
    </w:p>
    <w:p w:rsidR="006F66F2" w:rsidRPr="006F66F2" w:rsidRDefault="006F66F2" w:rsidP="006F66F2">
      <w:pPr>
        <w:keepNext/>
        <w:keepLines/>
        <w:spacing w:after="163" w:line="259" w:lineRule="auto"/>
        <w:ind w:left="140" w:right="14"/>
        <w:jc w:val="center"/>
        <w:outlineLvl w:val="0"/>
        <w:rPr>
          <w:sz w:val="30"/>
        </w:rPr>
      </w:pPr>
      <w:r w:rsidRPr="006F66F2">
        <w:rPr>
          <w:sz w:val="30"/>
        </w:rPr>
        <w:t>Требования к оформлению статей</w:t>
      </w:r>
    </w:p>
    <w:p w:rsidR="006F66F2" w:rsidRPr="006F66F2" w:rsidRDefault="006F66F2" w:rsidP="006F66F2">
      <w:pPr>
        <w:spacing w:after="63" w:line="265" w:lineRule="auto"/>
        <w:ind w:left="91" w:right="14" w:firstLine="566"/>
      </w:pPr>
      <w:r w:rsidRPr="006F66F2">
        <w:t xml:space="preserve">В сборнике размещаются оригинальные, ранее не опубликованные статьи, с авторской правкой. Объём статьи: не более 4 страниц формата А4. Материалы принимаются по электронной почте </w:t>
      </w:r>
      <w:r w:rsidRPr="006F66F2">
        <w:rPr>
          <w:u w:val="single" w:color="000000"/>
        </w:rPr>
        <w:t>digitalschool@irro.pro</w:t>
      </w:r>
      <w:r w:rsidRPr="006F66F2">
        <w:t xml:space="preserve"> в виде прикрепленных файлов (в строке «Тема» указать: Материалы для публикации).</w:t>
      </w:r>
    </w:p>
    <w:p w:rsidR="006F66F2" w:rsidRPr="006F66F2" w:rsidRDefault="006F66F2" w:rsidP="006F66F2">
      <w:pPr>
        <w:spacing w:after="54" w:line="265" w:lineRule="auto"/>
        <w:ind w:left="91" w:right="14" w:firstLine="566"/>
      </w:pPr>
      <w:r w:rsidRPr="006F66F2">
        <w:t>Прикрепленные к письму файлы называют по фамилии первого автора с добавлением пояснений (пример: Иванов статья, Иванов оплата). Текст статьи может быть подготовлен в любом в редакторе.</w:t>
      </w:r>
    </w:p>
    <w:p w:rsidR="006F66F2" w:rsidRPr="006F66F2" w:rsidRDefault="006F66F2" w:rsidP="006F66F2">
      <w:pPr>
        <w:spacing w:after="65" w:line="265" w:lineRule="auto"/>
        <w:ind w:left="91" w:right="14" w:firstLine="566"/>
      </w:pPr>
      <w:r w:rsidRPr="006F66F2">
        <w:t>Формат файла 0penDocument (*.</w:t>
      </w:r>
      <w:proofErr w:type="spellStart"/>
      <w:r w:rsidRPr="006F66F2">
        <w:t>odt</w:t>
      </w:r>
      <w:proofErr w:type="spellEnd"/>
      <w:r w:rsidRPr="006F66F2">
        <w:t>). Размер бумаги - А4, ориентация книжная. Все поля по 2,5 см. Шрифт: гарнитура «</w:t>
      </w:r>
      <w:proofErr w:type="spellStart"/>
      <w:r w:rsidRPr="006F66F2">
        <w:t>Liberation</w:t>
      </w:r>
      <w:proofErr w:type="spellEnd"/>
      <w:r w:rsidRPr="006F66F2">
        <w:t xml:space="preserve"> </w:t>
      </w:r>
      <w:proofErr w:type="spellStart"/>
      <w:r w:rsidRPr="006F66F2">
        <w:t>Serif</w:t>
      </w:r>
      <w:proofErr w:type="spellEnd"/>
      <w:r w:rsidRPr="006F66F2">
        <w:t>», кегль 13. Абзац: первая строка — отступ 1.25 см.; межстрочный интервал полуторный, выравнивание по ширине.</w:t>
      </w:r>
    </w:p>
    <w:p w:rsidR="006F66F2" w:rsidRPr="006F66F2" w:rsidRDefault="006F66F2" w:rsidP="006F66F2">
      <w:pPr>
        <w:spacing w:line="265" w:lineRule="auto"/>
        <w:ind w:left="91" w:right="14" w:firstLine="566"/>
      </w:pPr>
      <w:r w:rsidRPr="006F66F2">
        <w:lastRenderedPageBreak/>
        <w:t>Ссылки на литературу приводятся в тексте статьи в квадратных скобках. Оформление заголовка на русском и английском языках, индекс УДК, ИО.</w:t>
      </w:r>
    </w:p>
    <w:p w:rsidR="006F66F2" w:rsidRPr="006F66F2" w:rsidRDefault="006F66F2" w:rsidP="006F66F2">
      <w:pPr>
        <w:spacing w:after="27" w:line="265" w:lineRule="auto"/>
        <w:ind w:left="91" w:right="14" w:firstLine="566"/>
      </w:pPr>
      <w:r w:rsidRPr="006F66F2">
        <w:t>Фамилия автора (авторов) прямым жирным шрифтом; название организации (полностью) город, адрес электронной почты жирным курсивом; название статьи заглавными буквами прямым жирным шрифтом.</w:t>
      </w:r>
    </w:p>
    <w:p w:rsidR="006F66F2" w:rsidRPr="006F66F2" w:rsidRDefault="006F66F2" w:rsidP="006F66F2">
      <w:pPr>
        <w:spacing w:after="71" w:line="265" w:lineRule="auto"/>
        <w:ind w:left="638" w:right="14" w:firstLine="0"/>
      </w:pPr>
      <w:r w:rsidRPr="006F66F2">
        <w:t>В конце заголовков точки не допускаются.</w:t>
      </w:r>
    </w:p>
    <w:p w:rsidR="006F66F2" w:rsidRPr="006F66F2" w:rsidRDefault="006F66F2" w:rsidP="006F66F2">
      <w:pPr>
        <w:spacing w:after="81" w:line="265" w:lineRule="auto"/>
        <w:ind w:left="91" w:right="14" w:firstLine="566"/>
      </w:pPr>
      <w:r w:rsidRPr="006F66F2">
        <w:t>Аннотация и ключевые слова на русском и английском языках до 200 знаков.</w:t>
      </w:r>
    </w:p>
    <w:p w:rsidR="006F66F2" w:rsidRPr="006F66F2" w:rsidRDefault="006F66F2" w:rsidP="006F66F2">
      <w:pPr>
        <w:spacing w:line="265" w:lineRule="auto"/>
        <w:ind w:left="91" w:right="14" w:firstLine="566"/>
      </w:pPr>
      <w:r w:rsidRPr="006F66F2">
        <w:t>Список литературы приводится в конце статьи и строится в алфавитном порядке (по начальной букве фамилии автора). Ф.И.О. первого автора выделяется курсивом.</w:t>
      </w:r>
    </w:p>
    <w:p w:rsidR="006F66F2" w:rsidRDefault="006F66F2">
      <w:pPr>
        <w:spacing w:after="834" w:line="233" w:lineRule="auto"/>
        <w:ind w:left="14" w:right="1958"/>
        <w:jc w:val="left"/>
      </w:pPr>
    </w:p>
    <w:sectPr w:rsidR="006F66F2" w:rsidSect="006F66F2">
      <w:type w:val="continuous"/>
      <w:pgSz w:w="12072" w:h="16944"/>
      <w:pgMar w:top="426" w:right="1478" w:bottom="426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1EB"/>
    <w:multiLevelType w:val="hybridMultilevel"/>
    <w:tmpl w:val="FB28BEA4"/>
    <w:lvl w:ilvl="0" w:tplc="282436A4">
      <w:start w:val="4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C3EFE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6E1CDE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AF292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0E480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0E4F8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5CF930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2D6D6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C6AB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C"/>
    <w:rsid w:val="0014530A"/>
    <w:rsid w:val="006F66F2"/>
    <w:rsid w:val="009B1A8F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E18"/>
  <w15:docId w15:val="{1030BEE9-5538-4E7D-A941-65E1B7C7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7" w:lineRule="auto"/>
      <w:ind w:left="48" w:right="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2023-02-16T08:51:00Z</dcterms:created>
  <dcterms:modified xsi:type="dcterms:W3CDTF">2023-02-16T08:51:00Z</dcterms:modified>
</cp:coreProperties>
</file>